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EF08F" w14:textId="77777777" w:rsidR="0006191D" w:rsidRDefault="00666FC0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  <w:t>TOPATEC Wasser- und Abwassertechnik GmbH</w:t>
      </w:r>
    </w:p>
    <w:p w14:paraId="50CF6235" w14:textId="77777777" w:rsidR="0006191D" w:rsidRDefault="00666FC0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3EF7774D" w14:textId="77777777" w:rsidR="0006191D" w:rsidRDefault="00666FC0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36A89BF7" w14:textId="77777777" w:rsidR="0006191D" w:rsidRDefault="00666FC0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7D742825" w14:textId="5D88FD6B" w:rsidR="0006191D" w:rsidRDefault="00666FC0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Telefon +49 (0)7127 960190</w:t>
      </w:r>
      <w:r>
        <w:rPr>
          <w:rFonts w:ascii="Arial" w:hAnsi="Arial"/>
          <w:sz w:val="20"/>
          <w:lang w:bidi="de-DE"/>
        </w:rPr>
        <w:br/>
        <w:t>Fax +49 (0)7127 9601920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="00E9520A" w:rsidRPr="00BB1A2A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6C351657" w14:textId="77777777" w:rsidR="0006191D" w:rsidRDefault="00666FC0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>AQUA-LIPOMASTER-FH NS 4-400 Standard</w:t>
      </w:r>
    </w:p>
    <w:p w14:paraId="4BA6EE08" w14:textId="77777777" w:rsidR="0006191D" w:rsidRDefault="00666FC0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noProof/>
        </w:rPr>
        <w:drawing>
          <wp:inline distT="0" distB="0" distL="0" distR="0" wp14:anchorId="5435C7A1" wp14:editId="2E384089">
            <wp:extent cx="1143000" cy="571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</w:p>
    <w:p w14:paraId="5E068E6F" w14:textId="77777777" w:rsidR="0006191D" w:rsidRDefault="00666FC0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PE Fettabscheider </w:t>
      </w:r>
    </w:p>
    <w:p w14:paraId="3C9316E2" w14:textId="77777777" w:rsidR="0006191D" w:rsidRDefault="00666FC0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AQUA-LIPOMASTER-FH NS 4-400 Standard</w:t>
      </w:r>
    </w:p>
    <w:p w14:paraId="71E1BEC8" w14:textId="77777777" w:rsidR="0006191D" w:rsidRDefault="00666FC0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mit integriertem Schlammfang </w:t>
      </w:r>
    </w:p>
    <w:p w14:paraId="7C60E0F5" w14:textId="1AC79692" w:rsidR="0006191D" w:rsidRDefault="00E9520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gebrauchsfertiger Fettabscheider </w:t>
      </w:r>
      <w:r w:rsidR="00666FC0">
        <w:rPr>
          <w:rFonts w:ascii="Arial" w:hAnsi="Arial"/>
          <w:b/>
          <w:sz w:val="20"/>
          <w:lang w:bidi="de-DE"/>
        </w:rPr>
        <w:t>zur Hausaufstellung (innerhalb von Gebäuden)</w:t>
      </w:r>
    </w:p>
    <w:p w14:paraId="2BA32332" w14:textId="41182C3F" w:rsidR="0006191D" w:rsidRDefault="00E9520A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mit CE-Kennzeichnung </w:t>
      </w:r>
    </w:p>
    <w:p w14:paraId="576643E1" w14:textId="77777777" w:rsidR="00E9520A" w:rsidRDefault="00E9520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2C8A094F" w14:textId="77777777" w:rsidR="0006191D" w:rsidRDefault="00666FC0">
      <w:pPr>
        <w:keepNext/>
        <w:keepLines/>
        <w:spacing w:after="4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Merkmale:</w:t>
      </w:r>
    </w:p>
    <w:p w14:paraId="4693F4DD" w14:textId="77777777" w:rsidR="0006191D" w:rsidRDefault="00666FC0">
      <w:pPr>
        <w:keepNext/>
        <w:keepLines/>
        <w:spacing w:after="4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6A4DF4B5" w14:textId="77777777" w:rsidR="00E9520A" w:rsidRDefault="00666FC0">
      <w:pPr>
        <w:keepNext/>
        <w:keepLines/>
        <w:spacing w:after="4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</w:t>
      </w:r>
    </w:p>
    <w:p w14:paraId="3525A1F8" w14:textId="2AB7DAB4" w:rsidR="0006191D" w:rsidRDefault="00666FC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Freiaufstellung in frostsicheren Räumen.</w:t>
      </w:r>
    </w:p>
    <w:p w14:paraId="7FC37F35" w14:textId="75E8308F" w:rsidR="0006191D" w:rsidRDefault="00666FC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nach DIN 4040-100 und DIN EN 1825</w:t>
      </w:r>
    </w:p>
    <w:p w14:paraId="09F40579" w14:textId="77777777" w:rsidR="0006191D" w:rsidRDefault="00666FC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7182B81D" w14:textId="77777777" w:rsidR="0006191D" w:rsidRDefault="00666FC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Statisch geprüfter, im Rotationsverfahren hergestellter, monolithischer Behälter vollständig aus 100% korrosionsbeständigem PE. Durch die wachsähnliche und glatte Oberfläche sehr wartungs- und reinigungsfreundlich.</w:t>
      </w:r>
    </w:p>
    <w:p w14:paraId="3EDE237A" w14:textId="77777777" w:rsidR="0006191D" w:rsidRDefault="00666FC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Äußerst robuste Ausführung mit mind. 10mm Wandstärke, dauerhaft wasserdicht, bruch- und schlagfest. </w:t>
      </w:r>
    </w:p>
    <w:p w14:paraId="6B03CB5F" w14:textId="77777777" w:rsidR="0006191D" w:rsidRDefault="00666FC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Einbauteile aus PE</w:t>
      </w:r>
    </w:p>
    <w:p w14:paraId="0B9DE35E" w14:textId="77777777" w:rsidR="0006191D" w:rsidRDefault="00666FC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78DF9BD5" w14:textId="77777777" w:rsidR="0006191D" w:rsidRDefault="00666FC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356A200F" w14:textId="679BCFC3" w:rsidR="0006191D" w:rsidRDefault="00666FC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typengeprüfter Statik </w:t>
      </w:r>
    </w:p>
    <w:p w14:paraId="544BFF70" w14:textId="77777777" w:rsidR="0006191D" w:rsidRDefault="00666FC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geprüftem Brandschutznachweis für Fettabscheider</w:t>
      </w:r>
    </w:p>
    <w:p w14:paraId="02934AA0" w14:textId="77777777" w:rsidR="0006191D" w:rsidRDefault="00666FC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Integrierter Schlammfang nach DIN und EN-Normen </w:t>
      </w:r>
    </w:p>
    <w:p w14:paraId="67A294EB" w14:textId="77777777" w:rsidR="0006191D" w:rsidRDefault="00666FC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geruchsdichte Schraubdeckel am Zu- und Ablaufbereich für die Reinigung</w:t>
      </w:r>
    </w:p>
    <w:p w14:paraId="6337EF6F" w14:textId="77777777" w:rsidR="0006191D" w:rsidRDefault="00666FC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formstabil und standsicher auch bei hohen Zulauftemperaturen</w:t>
      </w:r>
    </w:p>
    <w:p w14:paraId="73E97406" w14:textId="77777777" w:rsidR="0006191D" w:rsidRDefault="00666FC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keine Stahlrohre zur Stabilität nötig</w:t>
      </w:r>
    </w:p>
    <w:p w14:paraId="5E15104D" w14:textId="77777777" w:rsidR="0006191D" w:rsidRDefault="00666FC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keine Stahlbänder zur Versteifung nötig</w:t>
      </w:r>
    </w:p>
    <w:p w14:paraId="691F3934" w14:textId="4458C2A5" w:rsidR="0006191D" w:rsidRDefault="00E9520A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geeignet auch für erhöhte Zulau</w:t>
      </w:r>
      <w:r w:rsidR="0066167B">
        <w:rPr>
          <w:rFonts w:ascii="Arial" w:hAnsi="Arial"/>
          <w:sz w:val="20"/>
          <w:lang w:bidi="de-DE"/>
        </w:rPr>
        <w:t>f</w:t>
      </w:r>
      <w:r>
        <w:rPr>
          <w:rFonts w:ascii="Arial" w:hAnsi="Arial"/>
          <w:sz w:val="20"/>
          <w:lang w:bidi="de-DE"/>
        </w:rPr>
        <w:t>temperaturen</w:t>
      </w:r>
    </w:p>
    <w:p w14:paraId="6DE27AEC" w14:textId="77777777" w:rsidR="0006191D" w:rsidRDefault="00666FC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Schlammraum mit Rundboden und beidseitigem Absauganschluss zur vollständigen Entleerung mittels Direktentsorgung.</w:t>
      </w:r>
    </w:p>
    <w:p w14:paraId="24929351" w14:textId="77777777" w:rsidR="0006191D" w:rsidRDefault="00666FC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PE-Rohre nach DIN 19537, HT-Rohre nach DIN 19560, PP oder AS</w:t>
      </w:r>
    </w:p>
    <w:p w14:paraId="262A4D57" w14:textId="77777777" w:rsidR="0006191D" w:rsidRDefault="00666FC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x Direktabsauganschlüsse (zur Absaugung über Storz- B-Kupplung)</w:t>
      </w:r>
    </w:p>
    <w:p w14:paraId="3FE5BDF3" w14:textId="77777777" w:rsidR="0006191D" w:rsidRDefault="00666FC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Erweiterbares Behältersystem (bis NS12 erweiterbar)</w:t>
      </w:r>
    </w:p>
    <w:p w14:paraId="6BB4E7B8" w14:textId="77777777" w:rsidR="0006191D" w:rsidRDefault="00666FC0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62A72E2" w14:textId="77777777" w:rsidR="0006191D" w:rsidRDefault="00666FC0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Daten:</w:t>
      </w:r>
    </w:p>
    <w:p w14:paraId="75861773" w14:textId="77777777" w:rsidR="0006191D" w:rsidRDefault="00666FC0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43E7E54" w14:textId="65965D4E" w:rsidR="0006191D" w:rsidRDefault="00666FC0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E9520A">
        <w:rPr>
          <w:rFonts w:ascii="Arial" w:hAnsi="Arial"/>
          <w:sz w:val="20"/>
          <w:lang w:bidi="de-DE"/>
        </w:rPr>
        <w:tab/>
      </w:r>
      <w:r w:rsidR="00E9520A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NS 4-400</w:t>
      </w:r>
    </w:p>
    <w:p w14:paraId="643D10A9" w14:textId="54866109" w:rsidR="0006191D" w:rsidRDefault="00666FC0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E9520A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4 l/s</w:t>
      </w:r>
    </w:p>
    <w:p w14:paraId="15B50794" w14:textId="42457F18" w:rsidR="0006191D" w:rsidRDefault="00666FC0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E9520A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403 l</w:t>
      </w:r>
    </w:p>
    <w:p w14:paraId="5CF0669F" w14:textId="7F2999FA" w:rsidR="0006191D" w:rsidRDefault="00666FC0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E9520A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180 l</w:t>
      </w:r>
    </w:p>
    <w:p w14:paraId="0D9DC1E6" w14:textId="0A4B3B4E" w:rsidR="0006191D" w:rsidRDefault="00666FC0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Breite: </w:t>
      </w:r>
      <w:r w:rsidR="00E9520A">
        <w:rPr>
          <w:rFonts w:ascii="Arial" w:hAnsi="Arial"/>
          <w:sz w:val="20"/>
          <w:lang w:bidi="de-DE"/>
        </w:rPr>
        <w:tab/>
      </w:r>
      <w:r w:rsidR="00E9520A">
        <w:rPr>
          <w:rFonts w:ascii="Arial" w:hAnsi="Arial"/>
          <w:sz w:val="20"/>
          <w:lang w:bidi="de-DE"/>
        </w:rPr>
        <w:tab/>
      </w:r>
      <w:r w:rsidR="00E9520A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740 mm</w:t>
      </w:r>
    </w:p>
    <w:p w14:paraId="782449C0" w14:textId="572F95BD" w:rsidR="0006191D" w:rsidRDefault="00666FC0" w:rsidP="00E9520A">
      <w:pPr>
        <w:keepNext/>
        <w:keepLines/>
        <w:spacing w:after="0" w:line="240" w:lineRule="auto"/>
        <w:ind w:left="1040" w:right="2742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</w:t>
      </w:r>
      <w:r w:rsidR="00E9520A">
        <w:rPr>
          <w:rFonts w:ascii="Arial" w:hAnsi="Arial"/>
          <w:sz w:val="20"/>
          <w:lang w:bidi="de-DE"/>
        </w:rPr>
        <w:tab/>
      </w:r>
      <w:r w:rsidR="00E9520A">
        <w:rPr>
          <w:rFonts w:ascii="Arial" w:hAnsi="Arial"/>
          <w:sz w:val="20"/>
          <w:lang w:bidi="de-DE"/>
        </w:rPr>
        <w:tab/>
      </w:r>
      <w:r w:rsidR="00E9520A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2.000 mm (Behältermaß: 1.800mm)</w:t>
      </w:r>
    </w:p>
    <w:p w14:paraId="232E499B" w14:textId="5790507F" w:rsidR="0006191D" w:rsidRDefault="00666FC0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Höhe: </w:t>
      </w:r>
      <w:r w:rsidR="00E9520A">
        <w:rPr>
          <w:rFonts w:ascii="Arial" w:hAnsi="Arial"/>
          <w:sz w:val="20"/>
          <w:lang w:bidi="de-DE"/>
        </w:rPr>
        <w:tab/>
      </w:r>
      <w:r w:rsidR="00E9520A">
        <w:rPr>
          <w:rFonts w:ascii="Arial" w:hAnsi="Arial"/>
          <w:sz w:val="20"/>
          <w:lang w:bidi="de-DE"/>
        </w:rPr>
        <w:tab/>
      </w:r>
      <w:r w:rsidR="00E9520A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1.210 mm</w:t>
      </w:r>
    </w:p>
    <w:p w14:paraId="41CA86B7" w14:textId="566CF3FF" w:rsidR="0006191D" w:rsidRDefault="00666FC0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E9520A">
        <w:rPr>
          <w:rFonts w:ascii="Arial" w:hAnsi="Arial"/>
          <w:sz w:val="20"/>
          <w:lang w:bidi="de-DE"/>
        </w:rPr>
        <w:tab/>
      </w:r>
      <w:r w:rsidR="00E9520A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 (Da 110mm)</w:t>
      </w:r>
    </w:p>
    <w:p w14:paraId="119EF84B" w14:textId="2CF74736" w:rsidR="0006191D" w:rsidRDefault="00666FC0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E9520A">
        <w:rPr>
          <w:rFonts w:ascii="Arial" w:hAnsi="Arial"/>
          <w:sz w:val="20"/>
          <w:lang w:bidi="de-DE"/>
        </w:rPr>
        <w:tab/>
      </w:r>
      <w:r w:rsidR="00E9520A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ca. 95 kg</w:t>
      </w:r>
    </w:p>
    <w:p w14:paraId="1AA8189C" w14:textId="63D828C3" w:rsidR="0006191D" w:rsidRDefault="00666FC0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E9520A">
        <w:rPr>
          <w:rFonts w:ascii="Arial" w:hAnsi="Arial"/>
          <w:sz w:val="20"/>
          <w:lang w:bidi="de-DE"/>
        </w:rPr>
        <w:tab/>
      </w:r>
      <w:r w:rsidR="00E9520A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20.04.400</w:t>
      </w:r>
    </w:p>
    <w:p w14:paraId="3DC4D776" w14:textId="77777777" w:rsidR="0006191D" w:rsidRDefault="00666FC0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38AABF3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Option </w:t>
      </w:r>
      <w:proofErr w:type="spellStart"/>
      <w:r>
        <w:rPr>
          <w:rFonts w:ascii="Arial" w:hAnsi="Arial"/>
          <w:b/>
          <w:sz w:val="20"/>
          <w:lang w:bidi="de-DE"/>
        </w:rPr>
        <w:t>Probenahmebehälter</w:t>
      </w:r>
      <w:proofErr w:type="spellEnd"/>
      <w:r>
        <w:rPr>
          <w:rFonts w:ascii="Arial" w:hAnsi="Arial"/>
          <w:b/>
          <w:sz w:val="20"/>
          <w:lang w:bidi="de-DE"/>
        </w:rPr>
        <w:t xml:space="preserve"> aus PE</w:t>
      </w:r>
    </w:p>
    <w:p w14:paraId="39F35A33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47D836F6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Abwasserprobeentnahme nach der </w:t>
      </w:r>
      <w:proofErr w:type="spellStart"/>
      <w:r>
        <w:rPr>
          <w:rFonts w:ascii="Arial" w:hAnsi="Arial"/>
          <w:sz w:val="20"/>
          <w:lang w:bidi="de-DE"/>
        </w:rPr>
        <w:t>Abscheideranlage</w:t>
      </w:r>
      <w:proofErr w:type="spellEnd"/>
      <w:r>
        <w:rPr>
          <w:rFonts w:ascii="Arial" w:hAnsi="Arial"/>
          <w:sz w:val="20"/>
          <w:lang w:bidi="de-DE"/>
        </w:rPr>
        <w:t xml:space="preserve">, passend zum Fettabscheider NS 2 und 4. Zu- und Ablauf DN 100 mit Gefällesprung entsprechend DIN 4040-100. Mit geruchsdichter Abdeckung </w:t>
      </w:r>
    </w:p>
    <w:p w14:paraId="4CC14C70" w14:textId="76A09FEC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E9520A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21.04.100</w:t>
      </w:r>
    </w:p>
    <w:p w14:paraId="2E9E530F" w14:textId="77777777" w:rsidR="0006191D" w:rsidRDefault="00666FC0">
      <w:pPr>
        <w:keepNext/>
        <w:keepLines/>
        <w:spacing w:after="0" w:line="240" w:lineRule="auto"/>
        <w:ind w:left="116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AE52F48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weitere Optionen:</w:t>
      </w:r>
    </w:p>
    <w:p w14:paraId="1553A5EA" w14:textId="77777777" w:rsidR="0006191D" w:rsidRDefault="00666FC0">
      <w:pPr>
        <w:keepNext/>
        <w:keepLines/>
        <w:spacing w:after="0" w:line="240" w:lineRule="auto"/>
        <w:ind w:left="116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510C3CB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Probenahmestelle DN 100</w:t>
      </w:r>
      <w:r>
        <w:rPr>
          <w:rFonts w:ascii="Arial" w:hAnsi="Arial"/>
          <w:sz w:val="20"/>
          <w:lang w:bidi="de-DE"/>
        </w:rPr>
        <w:t> </w:t>
      </w:r>
    </w:p>
    <w:p w14:paraId="2F342F05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beengte Räume zur Probenahme über Kugelhahn</w:t>
      </w:r>
    </w:p>
    <w:p w14:paraId="7FFC9859" w14:textId="64697C95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E9520A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E9520A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21.00.001</w:t>
      </w:r>
    </w:p>
    <w:p w14:paraId="186D7DC1" w14:textId="013369D7" w:rsidR="0006191D" w:rsidRDefault="00666FC0">
      <w:pPr>
        <w:keepNext/>
        <w:keepLines/>
        <w:spacing w:after="0" w:line="240" w:lineRule="auto"/>
        <w:ind w:left="116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7E0C7C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Schauglas</w:t>
      </w:r>
      <w:r>
        <w:rPr>
          <w:rFonts w:ascii="Arial" w:hAnsi="Arial"/>
          <w:sz w:val="20"/>
          <w:lang w:bidi="de-DE"/>
        </w:rPr>
        <w:t> </w:t>
      </w:r>
    </w:p>
    <w:p w14:paraId="6DB1D3CD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Kontrolle der Fettschichtdicke</w:t>
      </w:r>
    </w:p>
    <w:p w14:paraId="5A1748BF" w14:textId="5A2DE91B" w:rsidR="0006191D" w:rsidRDefault="00666FC0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E9520A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21.00.101</w:t>
      </w:r>
    </w:p>
    <w:p w14:paraId="79520244" w14:textId="77777777" w:rsidR="00E9520A" w:rsidRDefault="00E9520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p w14:paraId="4A4EA92B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Wischer für Schauglas</w:t>
      </w:r>
    </w:p>
    <w:p w14:paraId="46BCB209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Reinigung der </w:t>
      </w:r>
      <w:proofErr w:type="spellStart"/>
      <w:r>
        <w:rPr>
          <w:rFonts w:ascii="Arial" w:hAnsi="Arial"/>
          <w:sz w:val="20"/>
          <w:lang w:bidi="de-DE"/>
        </w:rPr>
        <w:t>Schauglasinnenseite</w:t>
      </w:r>
      <w:proofErr w:type="spellEnd"/>
    </w:p>
    <w:p w14:paraId="5006CDD3" w14:textId="6CFB4A29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E9520A">
        <w:rPr>
          <w:rFonts w:ascii="Arial" w:hAnsi="Arial"/>
          <w:sz w:val="20"/>
          <w:lang w:bidi="de-DE"/>
        </w:rPr>
        <w:t>:</w:t>
      </w:r>
      <w:r w:rsidR="00E9520A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21.00.111</w:t>
      </w:r>
    </w:p>
    <w:p w14:paraId="3012E73A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603D7229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Anschlussset für Direktabsaugung</w:t>
      </w:r>
      <w:r>
        <w:rPr>
          <w:rFonts w:ascii="Arial" w:hAnsi="Arial"/>
          <w:sz w:val="20"/>
          <w:lang w:bidi="de-DE"/>
        </w:rPr>
        <w:t> </w:t>
      </w:r>
    </w:p>
    <w:p w14:paraId="305183C9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am Rundboden für Direktentsorgungsleitung über Storz-B-Kupplung</w:t>
      </w:r>
    </w:p>
    <w:p w14:paraId="42397748" w14:textId="109293F6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E9520A">
        <w:rPr>
          <w:rFonts w:ascii="Arial" w:hAnsi="Arial"/>
          <w:sz w:val="20"/>
          <w:lang w:bidi="de-DE"/>
        </w:rPr>
        <w:t>:</w:t>
      </w:r>
      <w:r w:rsidR="00E9520A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21.00.105</w:t>
      </w:r>
    </w:p>
    <w:p w14:paraId="31A1E704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B284079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</w:p>
    <w:p w14:paraId="423E2864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Steuergerät und Fettschichtsensor (5 m Kabel) mit Schaltschrank zur Montage in frostfreien Räumen</w:t>
      </w:r>
    </w:p>
    <w:p w14:paraId="65A05446" w14:textId="3CFA38DA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E9520A">
        <w:rPr>
          <w:rFonts w:ascii="Arial" w:hAnsi="Arial"/>
          <w:sz w:val="20"/>
          <w:lang w:bidi="de-DE"/>
        </w:rPr>
        <w:t>:</w:t>
      </w:r>
      <w:r w:rsidR="00E9520A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21.00.102</w:t>
      </w:r>
    </w:p>
    <w:p w14:paraId="52CDFA5D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30AA211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, </w:t>
      </w:r>
    </w:p>
    <w:p w14:paraId="09F84FAE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ohne Tankverschraubung. Einbringen/Installation einfach ohne Werkzeug möglich </w:t>
      </w:r>
    </w:p>
    <w:p w14:paraId="16157019" w14:textId="1C8B9D54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E9520A">
        <w:rPr>
          <w:rFonts w:ascii="Arial" w:hAnsi="Arial"/>
          <w:sz w:val="20"/>
          <w:lang w:bidi="de-DE"/>
        </w:rPr>
        <w:t>:</w:t>
      </w:r>
      <w:r w:rsidR="00E9520A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21.00.112</w:t>
      </w:r>
    </w:p>
    <w:p w14:paraId="4F7A372A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EA3160F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Frischwassernachspeisung </w:t>
      </w:r>
    </w:p>
    <w:p w14:paraId="71920215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</w:t>
      </w:r>
      <w:proofErr w:type="spellStart"/>
      <w:r>
        <w:rPr>
          <w:rFonts w:ascii="Arial" w:hAnsi="Arial"/>
          <w:sz w:val="20"/>
          <w:lang w:bidi="de-DE"/>
        </w:rPr>
        <w:t>Wiederbefüllung</w:t>
      </w:r>
      <w:proofErr w:type="spellEnd"/>
      <w:r>
        <w:rPr>
          <w:rFonts w:ascii="Arial" w:hAnsi="Arial"/>
          <w:sz w:val="20"/>
          <w:lang w:bidi="de-DE"/>
        </w:rPr>
        <w:t xml:space="preserve"> nach der Entsorgung</w:t>
      </w:r>
    </w:p>
    <w:p w14:paraId="0966C828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Geruchsverschluss, Anschluss </w:t>
      </w:r>
      <w:proofErr w:type="spellStart"/>
      <w:r>
        <w:rPr>
          <w:rFonts w:ascii="Arial" w:hAnsi="Arial"/>
          <w:sz w:val="20"/>
          <w:lang w:bidi="de-DE"/>
        </w:rPr>
        <w:t>Rp</w:t>
      </w:r>
      <w:proofErr w:type="spellEnd"/>
      <w:r>
        <w:rPr>
          <w:rFonts w:ascii="Arial" w:hAnsi="Arial"/>
          <w:sz w:val="20"/>
          <w:lang w:bidi="de-DE"/>
        </w:rPr>
        <w:t xml:space="preserve"> ¾</w:t>
      </w:r>
    </w:p>
    <w:p w14:paraId="471968FE" w14:textId="55D653E4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E9520A">
        <w:rPr>
          <w:rFonts w:ascii="Arial" w:hAnsi="Arial"/>
          <w:sz w:val="20"/>
          <w:lang w:bidi="de-DE"/>
        </w:rPr>
        <w:t>:</w:t>
      </w:r>
      <w:r w:rsidR="00E9520A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21.00.100</w:t>
      </w:r>
    </w:p>
    <w:p w14:paraId="34DDB689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8B06C94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Zu- und/oder Ablaufschieber DN100</w:t>
      </w:r>
    </w:p>
    <w:p w14:paraId="63423631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Als Zulauf- bzw. Auslaufverschluss-Schieber während Wartung oder Entleerung des Abscheiders</w:t>
      </w:r>
    </w:p>
    <w:p w14:paraId="7E25DA20" w14:textId="1A5D2BF8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E9520A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0D2E0626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9AE917C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Mix- und </w:t>
      </w:r>
      <w:proofErr w:type="spellStart"/>
      <w:r>
        <w:rPr>
          <w:rFonts w:ascii="Arial" w:hAnsi="Arial"/>
          <w:b/>
          <w:sz w:val="20"/>
          <w:lang w:bidi="de-DE"/>
        </w:rPr>
        <w:t>Schredderpumpe</w:t>
      </w:r>
      <w:proofErr w:type="spellEnd"/>
      <w:r>
        <w:rPr>
          <w:rFonts w:ascii="Arial" w:hAnsi="Arial"/>
          <w:sz w:val="20"/>
          <w:lang w:bidi="de-DE"/>
        </w:rPr>
        <w:t> </w:t>
      </w:r>
    </w:p>
    <w:p w14:paraId="791005EE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zum Homogenisieren des </w:t>
      </w:r>
      <w:proofErr w:type="spellStart"/>
      <w:r>
        <w:rPr>
          <w:rFonts w:ascii="Arial" w:hAnsi="Arial"/>
          <w:sz w:val="20"/>
          <w:lang w:bidi="de-DE"/>
        </w:rPr>
        <w:t>Fettabscheiderinhaltes</w:t>
      </w:r>
      <w:proofErr w:type="spellEnd"/>
      <w:r>
        <w:rPr>
          <w:rFonts w:ascii="Arial" w:hAnsi="Arial"/>
          <w:sz w:val="20"/>
          <w:lang w:bidi="de-DE"/>
        </w:rPr>
        <w:t xml:space="preserve"> vor der Entsorgung (manuelle oder vollautomatisch)</w:t>
      </w:r>
    </w:p>
    <w:p w14:paraId="76C06B07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D6D737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Tankinnenreinigung</w:t>
      </w:r>
      <w:r>
        <w:rPr>
          <w:rFonts w:ascii="Arial" w:hAnsi="Arial"/>
          <w:sz w:val="20"/>
          <w:lang w:bidi="de-DE"/>
        </w:rPr>
        <w:t> </w:t>
      </w:r>
    </w:p>
    <w:p w14:paraId="230B3392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durch TOPATEC- Spüldüsensystem</w:t>
      </w:r>
    </w:p>
    <w:p w14:paraId="7FC632AA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192A0A9" w14:textId="77777777" w:rsidR="0006191D" w:rsidRDefault="00666FC0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Abwasserhebeanlage</w:t>
      </w:r>
      <w:r>
        <w:rPr>
          <w:rFonts w:ascii="Arial" w:hAnsi="Arial"/>
          <w:sz w:val="20"/>
          <w:lang w:bidi="de-DE"/>
        </w:rPr>
        <w:t> </w:t>
      </w:r>
    </w:p>
    <w:p w14:paraId="212A6BCE" w14:textId="036C9048" w:rsidR="0006191D" w:rsidRDefault="00666FC0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(als anschlussfertige Doppelpumpenanlage mit und ohne Schneidwerk und Rückschlagventil)</w:t>
      </w:r>
    </w:p>
    <w:p w14:paraId="76E7BCB2" w14:textId="018D350F" w:rsidR="00E9520A" w:rsidRDefault="00E9520A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</w:t>
      </w:r>
      <w:r>
        <w:rPr>
          <w:rFonts w:ascii="Arial" w:hAnsi="Arial"/>
          <w:sz w:val="20"/>
          <w:lang w:bidi="de-DE"/>
        </w:rPr>
        <w:tab/>
        <w:t>20.04.400</w:t>
      </w:r>
    </w:p>
    <w:p w14:paraId="21393520" w14:textId="77777777" w:rsidR="00E9520A" w:rsidRDefault="00E9520A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</w:p>
    <w:tbl>
      <w:tblPr>
        <w:tblW w:w="4000" w:type="dxa"/>
        <w:tblInd w:w="10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0"/>
      </w:tblGrid>
      <w:tr w:rsidR="00E9520A" w14:paraId="2A19F2C3" w14:textId="77777777" w:rsidTr="000523C4">
        <w:tc>
          <w:tcPr>
            <w:tcW w:w="2000" w:type="dxa"/>
          </w:tcPr>
          <w:p w14:paraId="3600FF40" w14:textId="5FA0277F" w:rsidR="00E9520A" w:rsidRDefault="00E9520A" w:rsidP="000523C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b/>
                <w:color w:val="000000"/>
                <w:sz w:val="20"/>
                <w:lang w:bidi="de-DE"/>
              </w:rPr>
            </w:pPr>
          </w:p>
        </w:tc>
        <w:tc>
          <w:tcPr>
            <w:tcW w:w="2000" w:type="dxa"/>
          </w:tcPr>
          <w:p w14:paraId="5F4D0DDE" w14:textId="13676B54" w:rsidR="00E9520A" w:rsidRDefault="00E9520A" w:rsidP="000523C4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color w:val="000000"/>
                <w:sz w:val="20"/>
                <w:lang w:bidi="de-DE"/>
              </w:rPr>
            </w:pPr>
          </w:p>
        </w:tc>
      </w:tr>
    </w:tbl>
    <w:p w14:paraId="3219CF2D" w14:textId="77777777" w:rsidR="0006191D" w:rsidRDefault="0006191D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06191D" w14:paraId="5E2C56C2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6191D" w14:paraId="03900EDA" w14:textId="77777777">
              <w:tc>
                <w:tcPr>
                  <w:tcW w:w="880" w:type="dxa"/>
                </w:tcPr>
                <w:p w14:paraId="232DD288" w14:textId="77777777" w:rsidR="0006191D" w:rsidRDefault="00666FC0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2FF27570" w14:textId="77777777" w:rsidR="0006191D" w:rsidRDefault="0006191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48966769" w14:textId="77777777" w:rsidR="0006191D" w:rsidRDefault="0006191D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D09F30C" w14:textId="77777777" w:rsidR="0006191D" w:rsidRDefault="00666FC0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proofErr w:type="spellStart"/>
            <w:r>
              <w:rPr>
                <w:rFonts w:ascii="Arial" w:hAnsi="Arial"/>
                <w:sz w:val="18"/>
                <w:lang w:bidi="de-DE"/>
              </w:rPr>
              <w:t>Stk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6191D" w14:paraId="6265DACE" w14:textId="77777777">
              <w:tc>
                <w:tcPr>
                  <w:tcW w:w="600" w:type="dxa"/>
                </w:tcPr>
                <w:p w14:paraId="11BDED47" w14:textId="77777777" w:rsidR="0006191D" w:rsidRDefault="00666FC0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E446F12" w14:textId="77777777" w:rsidR="0006191D" w:rsidRDefault="0006191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8805CC" w14:textId="77777777" w:rsidR="0006191D" w:rsidRDefault="0006191D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55351B5" w14:textId="77777777" w:rsidR="0006191D" w:rsidRDefault="0006191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6191D" w14:paraId="7A470C82" w14:textId="77777777">
              <w:tc>
                <w:tcPr>
                  <w:tcW w:w="600" w:type="dxa"/>
                </w:tcPr>
                <w:p w14:paraId="38724420" w14:textId="77777777" w:rsidR="0006191D" w:rsidRDefault="00666FC0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2AC6262" w14:textId="77777777" w:rsidR="0006191D" w:rsidRDefault="0006191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2B7DF4D" w14:textId="77777777" w:rsidR="0006191D" w:rsidRDefault="0006191D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32FE3B0E" w14:textId="77777777" w:rsidR="0006191D" w:rsidRDefault="0006191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06191D" w14:paraId="3CEDB85B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06191D" w14:paraId="40789F04" w14:textId="77777777">
              <w:tc>
                <w:tcPr>
                  <w:tcW w:w="1400" w:type="dxa"/>
                </w:tcPr>
                <w:p w14:paraId="66094609" w14:textId="77777777" w:rsidR="0006191D" w:rsidRDefault="00666FC0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CD0C740" w14:textId="77777777" w:rsidR="0006191D" w:rsidRDefault="0006191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6E794234" w14:textId="77777777" w:rsidR="0006191D" w:rsidRDefault="0006191D">
            <w:pPr>
              <w:spacing w:line="240" w:lineRule="auto"/>
            </w:pPr>
          </w:p>
        </w:tc>
      </w:tr>
      <w:tr w:rsidR="0006191D" w14:paraId="012F932E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06C65174" w14:textId="77777777" w:rsidR="0006191D" w:rsidRDefault="0006191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06191D" w14:paraId="5F2829C7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06191D" w14:paraId="634180FF" w14:textId="77777777">
              <w:tc>
                <w:tcPr>
                  <w:tcW w:w="1400" w:type="dxa"/>
                </w:tcPr>
                <w:p w14:paraId="192DFC7E" w14:textId="77777777" w:rsidR="0006191D" w:rsidRDefault="00666FC0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43C2AC5" w14:textId="77777777" w:rsidR="0006191D" w:rsidRDefault="0006191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62FEAC62" w14:textId="77777777" w:rsidR="0006191D" w:rsidRDefault="0006191D">
            <w:pPr>
              <w:spacing w:line="240" w:lineRule="auto"/>
            </w:pPr>
          </w:p>
        </w:tc>
      </w:tr>
      <w:tr w:rsidR="0006191D" w14:paraId="47FADC9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2D7B300" w14:textId="77777777" w:rsidR="0006191D" w:rsidRDefault="0006191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06191D" w14:paraId="081BFA4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06191D" w14:paraId="66F2BC3D" w14:textId="77777777">
              <w:tc>
                <w:tcPr>
                  <w:tcW w:w="1400" w:type="dxa"/>
                </w:tcPr>
                <w:p w14:paraId="7DEC9125" w14:textId="77777777" w:rsidR="0006191D" w:rsidRDefault="00666FC0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7893CE9" w14:textId="77777777" w:rsidR="0006191D" w:rsidRDefault="0006191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92C6B45" w14:textId="77777777" w:rsidR="0006191D" w:rsidRDefault="0006191D">
            <w:pPr>
              <w:spacing w:line="240" w:lineRule="auto"/>
            </w:pPr>
          </w:p>
        </w:tc>
      </w:tr>
    </w:tbl>
    <w:p w14:paraId="345C4E54" w14:textId="77777777" w:rsidR="00EB1D02" w:rsidRDefault="00EB1D02"/>
    <w:sectPr w:rsidR="00EB1D02">
      <w:headerReference w:type="default" r:id="rId9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519D5" w14:textId="77777777" w:rsidR="00EB1D02" w:rsidRDefault="00666FC0">
      <w:pPr>
        <w:spacing w:after="0" w:line="240" w:lineRule="auto"/>
      </w:pPr>
      <w:r>
        <w:separator/>
      </w:r>
    </w:p>
  </w:endnote>
  <w:endnote w:type="continuationSeparator" w:id="0">
    <w:p w14:paraId="4A4DF81C" w14:textId="77777777" w:rsidR="00EB1D02" w:rsidRDefault="0066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08177" w14:textId="77777777" w:rsidR="00EB1D02" w:rsidRDefault="00666FC0">
      <w:pPr>
        <w:spacing w:after="0" w:line="240" w:lineRule="auto"/>
      </w:pPr>
      <w:r>
        <w:separator/>
      </w:r>
    </w:p>
  </w:footnote>
  <w:footnote w:type="continuationSeparator" w:id="0">
    <w:p w14:paraId="74982943" w14:textId="77777777" w:rsidR="00EB1D02" w:rsidRDefault="00666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0"/>
      <w:gridCol w:w="3200"/>
      <w:gridCol w:w="3240"/>
    </w:tblGrid>
    <w:tr w:rsidR="0006191D" w14:paraId="17B014AC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46854057" w14:textId="17A3D098" w:rsidR="0006191D" w:rsidRDefault="0006191D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01022ACB" w14:textId="77777777" w:rsidR="0006191D" w:rsidRDefault="00666FC0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B305169" w14:textId="77777777" w:rsidR="0006191D" w:rsidRDefault="00666FC0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1D"/>
    <w:rsid w:val="0006191D"/>
    <w:rsid w:val="0066167B"/>
    <w:rsid w:val="00666FC0"/>
    <w:rsid w:val="00E9520A"/>
    <w:rsid w:val="00EB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8A4B"/>
  <w15:docId w15:val="{97FC1500-1B9E-4A10-AE09-A10740B5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6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6FC0"/>
  </w:style>
  <w:style w:type="paragraph" w:styleId="Fuzeile">
    <w:name w:val="footer"/>
    <w:basedOn w:val="Standard"/>
    <w:link w:val="FuzeileZchn"/>
    <w:uiPriority w:val="99"/>
    <w:unhideWhenUsed/>
    <w:rsid w:val="00666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6FC0"/>
  </w:style>
  <w:style w:type="character" w:styleId="Hyperlink">
    <w:name w:val="Hyperlink"/>
    <w:basedOn w:val="Absatz-Standardschriftart"/>
    <w:uiPriority w:val="99"/>
    <w:unhideWhenUsed/>
    <w:rsid w:val="00E9520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95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4</cp:revision>
  <dcterms:created xsi:type="dcterms:W3CDTF">2020-06-17T09:12:00Z</dcterms:created>
  <dcterms:modified xsi:type="dcterms:W3CDTF">2020-09-28T13:50:00Z</dcterms:modified>
</cp:coreProperties>
</file>